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EFD" w:rsidRDefault="002045AC" w:rsidP="000D0EF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fldChar w:fldCharType="begin"/>
      </w:r>
      <w:r>
        <w:instrText xml:space="preserve"> HYPERLINK "https://www.energia.ru/ru/news/news-2013/news_10-30_4.html" </w:instrText>
      </w:r>
      <w:r>
        <w:fldChar w:fldCharType="separate"/>
      </w:r>
      <w:r w:rsidR="000D0EFD" w:rsidRPr="00D23242">
        <w:rPr>
          <w:rStyle w:val="Hyperlink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https://www.energia.ru/ru/news/news-2013/news_10-30_4.html</w:t>
      </w:r>
      <w:r>
        <w:rPr>
          <w:rStyle w:val="Hyperlink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0D0EFD" w:rsidRPr="000D0EFD" w:rsidRDefault="000D0EFD" w:rsidP="000D0EF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0E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№9 к проектной декларации от 22 апреля 2011г</w:t>
      </w:r>
      <w:r w:rsidRPr="000D0E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строительства 2-х этажного магазина, пристроенного к многоэтажному жилому дому №2(строительный) в жилом микрорайоне 1-ой очереди строительства по адресу: Московская область, г. Королев, ул. Пионерская, дом 30</w:t>
      </w:r>
    </w:p>
    <w:p w:rsidR="000D0EFD" w:rsidRPr="000D0EFD" w:rsidRDefault="000D0EFD" w:rsidP="000D0E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EFD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Королев Московской области</w:t>
      </w:r>
      <w:r w:rsidRPr="000D0EF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31 октября две тысячи тринадцатого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0D0EFD" w:rsidRPr="000D0EFD" w:rsidTr="000D0EF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D0EFD" w:rsidRPr="000D0EFD" w:rsidRDefault="000D0EFD" w:rsidP="000D0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0D0EFD" w:rsidRPr="000D0EFD" w:rsidTr="000D0EF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0D0EFD" w:rsidRPr="000D0EFD" w:rsidRDefault="000D0EFD" w:rsidP="000D0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pct"/>
            <w:vAlign w:val="center"/>
            <w:hideMark/>
          </w:tcPr>
          <w:p w:rsidR="000D0EFD" w:rsidRPr="000D0EFD" w:rsidRDefault="000D0EFD" w:rsidP="000D0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0D0EFD" w:rsidRPr="000D0EFD" w:rsidRDefault="000D0EFD" w:rsidP="000D0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акционерное общество "Ракетно-космическая корпорация "Энергия" имени С.П.Королева" (ОАО "РКК "Энергия").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0D0EFD" w:rsidRPr="000D0EFD" w:rsidTr="000D0E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0EFD" w:rsidRPr="000D0EFD" w:rsidRDefault="000D0EFD" w:rsidP="000D0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D0EFD" w:rsidRPr="000D0EFD" w:rsidRDefault="000D0EFD" w:rsidP="000D0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0D0EFD" w:rsidRPr="000D0EFD" w:rsidRDefault="000D0EFD" w:rsidP="000D0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Прибыль за III квартал 2013г. - 88 209 тыс. рублей.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Дебиторская задолженность на 30.09.2013г. - 22 928 712 тыс. рублей.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Кредиторская задолженность на 30.09.2013г. - 46 724 341 тыс. рублей. </w:t>
            </w:r>
          </w:p>
        </w:tc>
      </w:tr>
      <w:tr w:rsidR="000D0EFD" w:rsidRPr="000D0EFD" w:rsidTr="000D0EF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D0EFD" w:rsidRPr="000D0EFD" w:rsidRDefault="000D0EFD" w:rsidP="000D0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0D0EFD" w:rsidRPr="000D0EFD" w:rsidTr="000D0EF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D0EFD" w:rsidRPr="000D0EFD" w:rsidRDefault="000D0EFD" w:rsidP="000D0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D0EFD" w:rsidRPr="000D0EFD" w:rsidRDefault="000D0EFD" w:rsidP="000D0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срок получения разрешения на ввод в эксплуатацию строящегося дома и (или) иного объекта недвижимости. Перечень органов государственной власти, органов местного самоуправления и организаций, представители которых участвуют в приемке дома и (или) иного объекта недвижимости.</w:t>
            </w:r>
          </w:p>
        </w:tc>
        <w:tc>
          <w:tcPr>
            <w:tcW w:w="0" w:type="auto"/>
            <w:vAlign w:val="center"/>
            <w:hideMark/>
          </w:tcPr>
          <w:p w:rsidR="000D0EFD" w:rsidRPr="000D0EFD" w:rsidRDefault="000D0EFD" w:rsidP="000D0E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 в эксплуатацию 06.09.2013. Разрешение на ввод в эксплуатацию №RU50302000-1112 от 06.09.2013г.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города Королева Московской области;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Главгосстройнадзор М.О.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ОАО "РКК "Энергия" - Заказчик-Застройщик;</w:t>
            </w:r>
            <w:r w:rsidRPr="000D0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ГП МО "Институт "Мосгражданпроект" - проектировщик. </w:t>
            </w:r>
          </w:p>
        </w:tc>
      </w:tr>
    </w:tbl>
    <w:p w:rsidR="000D0EFD" w:rsidRPr="000D0EFD" w:rsidRDefault="000D0EFD" w:rsidP="000D0E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EF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D0EFD" w:rsidRPr="000D0EFD" w:rsidRDefault="000D0EFD" w:rsidP="000D0E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47625" distR="47625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1" name="Picture 1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0E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Управления по капитальному строительству, ремонту и реконструкции</w:t>
      </w:r>
    </w:p>
    <w:p w:rsidR="00EF30BC" w:rsidRPr="003B1534" w:rsidRDefault="00EF30BC"/>
    <w:p w:rsidR="00851BDC" w:rsidRPr="003B1534" w:rsidRDefault="00851BDC"/>
    <w:p w:rsidR="00851BDC" w:rsidRPr="003B1534" w:rsidRDefault="00E73D04" w:rsidP="00851BDC">
      <w:pPr>
        <w:pStyle w:val="Heading1"/>
      </w:pPr>
      <w:hyperlink r:id="rId6" w:history="1">
        <w:r w:rsidR="00851BDC" w:rsidRPr="00851BDC">
          <w:rPr>
            <w:rStyle w:val="Hyperlink"/>
            <w:lang w:val="en-US"/>
          </w:rPr>
          <w:t>https</w:t>
        </w:r>
        <w:r w:rsidR="00851BDC" w:rsidRPr="003B1534">
          <w:rPr>
            <w:rStyle w:val="Hyperlink"/>
          </w:rPr>
          <w:t>://</w:t>
        </w:r>
        <w:r w:rsidR="00851BDC" w:rsidRPr="00851BDC">
          <w:rPr>
            <w:rStyle w:val="Hyperlink"/>
            <w:lang w:val="en-US"/>
          </w:rPr>
          <w:t>www</w:t>
        </w:r>
        <w:r w:rsidR="00851BDC" w:rsidRPr="003B1534">
          <w:rPr>
            <w:rStyle w:val="Hyperlink"/>
          </w:rPr>
          <w:t>.</w:t>
        </w:r>
        <w:proofErr w:type="spellStart"/>
        <w:r w:rsidR="00851BDC" w:rsidRPr="00851BDC">
          <w:rPr>
            <w:rStyle w:val="Hyperlink"/>
            <w:lang w:val="en-US"/>
          </w:rPr>
          <w:t>energia</w:t>
        </w:r>
        <w:proofErr w:type="spellEnd"/>
        <w:r w:rsidR="00851BDC" w:rsidRPr="003B1534">
          <w:rPr>
            <w:rStyle w:val="Hyperlink"/>
          </w:rPr>
          <w:t>.</w:t>
        </w:r>
        <w:proofErr w:type="spellStart"/>
        <w:r w:rsidR="00851BDC" w:rsidRPr="00851BDC">
          <w:rPr>
            <w:rStyle w:val="Hyperlink"/>
            <w:lang w:val="en-US"/>
          </w:rPr>
          <w:t>ru</w:t>
        </w:r>
        <w:proofErr w:type="spellEnd"/>
        <w:r w:rsidR="00851BDC" w:rsidRPr="003B1534">
          <w:rPr>
            <w:rStyle w:val="Hyperlink"/>
          </w:rPr>
          <w:t>/</w:t>
        </w:r>
        <w:proofErr w:type="spellStart"/>
        <w:r w:rsidR="00851BDC" w:rsidRPr="00851BDC">
          <w:rPr>
            <w:rStyle w:val="Hyperlink"/>
            <w:lang w:val="en-US"/>
          </w:rPr>
          <w:t>ru</w:t>
        </w:r>
        <w:proofErr w:type="spellEnd"/>
        <w:r w:rsidR="00851BDC" w:rsidRPr="003B1534">
          <w:rPr>
            <w:rStyle w:val="Hyperlink"/>
          </w:rPr>
          <w:t>/</w:t>
        </w:r>
        <w:r w:rsidR="00851BDC" w:rsidRPr="00851BDC">
          <w:rPr>
            <w:rStyle w:val="Hyperlink"/>
            <w:lang w:val="en-US"/>
          </w:rPr>
          <w:t>news</w:t>
        </w:r>
        <w:r w:rsidR="00851BDC" w:rsidRPr="003B1534">
          <w:rPr>
            <w:rStyle w:val="Hyperlink"/>
          </w:rPr>
          <w:t>/</w:t>
        </w:r>
        <w:r w:rsidR="00851BDC" w:rsidRPr="00851BDC">
          <w:rPr>
            <w:rStyle w:val="Hyperlink"/>
            <w:lang w:val="en-US"/>
          </w:rPr>
          <w:t>news</w:t>
        </w:r>
        <w:r w:rsidR="00851BDC" w:rsidRPr="003B1534">
          <w:rPr>
            <w:rStyle w:val="Hyperlink"/>
          </w:rPr>
          <w:t>-2012/</w:t>
        </w:r>
        <w:r w:rsidR="00851BDC" w:rsidRPr="00851BDC">
          <w:rPr>
            <w:rStyle w:val="Hyperlink"/>
            <w:lang w:val="en-US"/>
          </w:rPr>
          <w:t>news</w:t>
        </w:r>
        <w:r w:rsidR="00851BDC" w:rsidRPr="003B1534">
          <w:rPr>
            <w:rStyle w:val="Hyperlink"/>
          </w:rPr>
          <w:t>_05-03_2.</w:t>
        </w:r>
        <w:r w:rsidR="00851BDC" w:rsidRPr="00851BDC">
          <w:rPr>
            <w:rStyle w:val="Hyperlink"/>
            <w:lang w:val="en-US"/>
          </w:rPr>
          <w:t>html</w:t>
        </w:r>
      </w:hyperlink>
    </w:p>
    <w:p w:rsidR="00851BDC" w:rsidRDefault="00851BDC" w:rsidP="00851BDC">
      <w:pPr>
        <w:pStyle w:val="Heading1"/>
      </w:pPr>
      <w:r>
        <w:t>Новости</w:t>
      </w:r>
    </w:p>
    <w:p w:rsidR="00851BDC" w:rsidRDefault="00851BDC" w:rsidP="00851BDC">
      <w:pPr>
        <w:pStyle w:val="Heading4"/>
      </w:pPr>
      <w:r>
        <w:t>Изменение №4 к проектной декларации от 21.02.2011г</w:t>
      </w:r>
      <w:r>
        <w:br/>
        <w:t>строительства многоэтажного жилого дома №2 (строительный) в жилом микрорайоне 1-ой очереди строительства по адресу: Московская область, г. Королев, ул. Пионерская, дом 30</w:t>
      </w:r>
    </w:p>
    <w:p w:rsidR="00851BDC" w:rsidRDefault="00851BDC" w:rsidP="00851BDC">
      <w:pPr>
        <w:pStyle w:val="NormalWeb"/>
      </w:pPr>
      <w:r>
        <w:t>г. Королев Московской области</w:t>
      </w:r>
      <w:r>
        <w:br/>
        <w:t>03 мая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851BDC" w:rsidTr="00851BDC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51BDC" w:rsidRDefault="00851BDC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851BDC" w:rsidTr="00851BDC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851BDC" w:rsidRDefault="00851BDC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851BDC" w:rsidRDefault="00851BDC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851BDC" w:rsidRDefault="00851BDC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851BDC" w:rsidTr="00851BD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51BDC" w:rsidRDefault="00851BDC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851BDC" w:rsidRDefault="00851BDC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851BDC" w:rsidRDefault="00851BDC">
            <w:pPr>
              <w:rPr>
                <w:sz w:val="24"/>
                <w:szCs w:val="24"/>
              </w:rPr>
            </w:pPr>
            <w:r>
              <w:t>1. Прибыль за первый квартал 2012г. - 219 593 тыс. рублей.</w:t>
            </w:r>
            <w:r>
              <w:br/>
              <w:t>2. Дебиторская задолженность на 31.03.2012г. - 15 698 864 тыс. рублей.</w:t>
            </w:r>
            <w:r>
              <w:br/>
              <w:t xml:space="preserve">3. Кредиторская задолженность на 31.03.2012г. - 32 219 804 тыс. рублей. </w:t>
            </w:r>
          </w:p>
        </w:tc>
      </w:tr>
      <w:tr w:rsidR="00851BDC" w:rsidTr="00851BD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51BDC" w:rsidRDefault="00851BDC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851BDC" w:rsidRDefault="00851BDC">
            <w:pPr>
              <w:rPr>
                <w:sz w:val="24"/>
                <w:szCs w:val="24"/>
              </w:rPr>
            </w:pPr>
            <w:r>
              <w:t xml:space="preserve"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</w:t>
            </w:r>
            <w:r>
              <w:lastRenderedPageBreak/>
              <w:t>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851BDC" w:rsidRDefault="00851BDC">
            <w:pPr>
              <w:rPr>
                <w:sz w:val="24"/>
                <w:szCs w:val="24"/>
              </w:rPr>
            </w:pPr>
            <w:r>
              <w:lastRenderedPageBreak/>
              <w:t>Ориентировочный срок сдачи:</w:t>
            </w:r>
            <w:r>
              <w:br/>
              <w:t>жилой дом №2 - третий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</w:r>
            <w:r>
              <w:lastRenderedPageBreak/>
              <w:t>- ГП МО "Институт "Мосгражданпроект" - проектировщик.</w:t>
            </w:r>
          </w:p>
        </w:tc>
      </w:tr>
    </w:tbl>
    <w:p w:rsidR="00851BDC" w:rsidRDefault="00851BDC" w:rsidP="00851BDC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5635625" cy="506730"/>
            <wp:effectExtent l="0" t="0" r="3175" b="7620"/>
            <wp:docPr id="2" name="Picture 2" descr="https://www.energia.ru/ru/news/news-2011/im/grodzensk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534" w:rsidRPr="003B1534" w:rsidRDefault="00E73D04" w:rsidP="003B1534">
      <w:pPr>
        <w:pStyle w:val="Heading4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eastAsia="en-US"/>
        </w:rPr>
      </w:pPr>
      <w:hyperlink r:id="rId8" w:history="1">
        <w:r w:rsidR="003B1534" w:rsidRPr="004F59A7">
          <w:rPr>
            <w:rStyle w:val="Hyperlink"/>
            <w:rFonts w:asciiTheme="majorHAnsi" w:eastAsiaTheme="majorEastAsia" w:hAnsiTheme="majorHAnsi" w:cstheme="majorBidi"/>
            <w:sz w:val="28"/>
            <w:szCs w:val="28"/>
            <w:lang w:eastAsia="en-US"/>
          </w:rPr>
          <w:t>https://www.energia.ru/ru/news/news-2012/news_08-07_2.html</w:t>
        </w:r>
      </w:hyperlink>
    </w:p>
    <w:p w:rsidR="003B1534" w:rsidRDefault="003B1534" w:rsidP="003B1534">
      <w:pPr>
        <w:pStyle w:val="Heading4"/>
      </w:pPr>
      <w:r>
        <w:t>Изменение №5 к проектной декларации от 21.02.2011г</w:t>
      </w:r>
      <w:r>
        <w:br/>
        <w:t>строительства многоэтажного жилого дома №2 (строительный) в жилом микрорайоне 1-ой очереди строительства по адресу: Московская область, г. Королев, ул. Пионерская, дом 30</w:t>
      </w:r>
    </w:p>
    <w:p w:rsidR="003B1534" w:rsidRDefault="003B1534" w:rsidP="003B1534">
      <w:pPr>
        <w:pStyle w:val="NormalWeb"/>
      </w:pPr>
      <w:r>
        <w:t>г. Королев Московской области</w:t>
      </w:r>
      <w:r>
        <w:br/>
        <w:t>07 августа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3B1534" w:rsidTr="003B1534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3B1534" w:rsidRDefault="003B1534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3B1534" w:rsidTr="003B1534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3B1534" w:rsidRDefault="003B1534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3B1534" w:rsidRDefault="003B1534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3B1534" w:rsidRDefault="003B1534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3B1534" w:rsidTr="003B153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B1534" w:rsidRDefault="003B1534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3B1534" w:rsidRDefault="003B1534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3B1534" w:rsidRDefault="003B1534">
            <w:pPr>
              <w:rPr>
                <w:sz w:val="24"/>
                <w:szCs w:val="24"/>
              </w:rPr>
            </w:pPr>
            <w:r>
              <w:t>1. Прибыль за 1 полугодие 2012г. - 597 187 тыс. рублей.</w:t>
            </w:r>
            <w:r>
              <w:br/>
              <w:t>2. Дебиторская задолженность на 30.06.2012г. - 19 375 451 тыс. рублей.</w:t>
            </w:r>
            <w:r>
              <w:br/>
              <w:t xml:space="preserve">3. Кредиторская задолженность на 30.06.2012г. - 34 490 019 тыс. рублей. </w:t>
            </w:r>
          </w:p>
        </w:tc>
      </w:tr>
      <w:tr w:rsidR="003B1534" w:rsidTr="003B153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3B1534" w:rsidRDefault="003B1534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3B1534" w:rsidRDefault="003B1534">
            <w:pPr>
              <w:rPr>
                <w:sz w:val="24"/>
                <w:szCs w:val="24"/>
              </w:rPr>
            </w:pPr>
            <w:r>
              <w:t xml:space="preserve"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</w:t>
            </w:r>
            <w:r>
              <w:lastRenderedPageBreak/>
              <w:t>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3B1534" w:rsidRDefault="003B1534">
            <w:pPr>
              <w:rPr>
                <w:sz w:val="24"/>
                <w:szCs w:val="24"/>
              </w:rPr>
            </w:pPr>
            <w:r>
              <w:lastRenderedPageBreak/>
              <w:t>Ориентировочный срок сдачи:</w:t>
            </w:r>
            <w:r>
              <w:br/>
              <w:t>- жилой дом №2 - введен в эксплуатацию. Разрешение №RU50302000-983 от 01.08.2012года, выдано администрацией города Королева.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</w:r>
            <w:r>
              <w:lastRenderedPageBreak/>
              <w:t>- ГП МО "Институт "Мосгражданпроект" - проектировщик.</w:t>
            </w:r>
          </w:p>
        </w:tc>
      </w:tr>
    </w:tbl>
    <w:p w:rsidR="003B1534" w:rsidRDefault="003B1534" w:rsidP="003B1534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5635625" cy="506730"/>
            <wp:effectExtent l="0" t="0" r="3175" b="7620"/>
            <wp:docPr id="3" name="Picture 3" descr="https://www.energia.ru/ru/news/news-2011/im/grodzensk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BDC" w:rsidRDefault="00851BDC">
      <w:pPr>
        <w:rPr>
          <w:lang w:val="en-US"/>
        </w:rPr>
      </w:pPr>
    </w:p>
    <w:p w:rsidR="007F6B54" w:rsidRDefault="00E73D04">
      <w:pPr>
        <w:rPr>
          <w:lang w:val="en-US"/>
        </w:rPr>
      </w:pPr>
      <w:hyperlink r:id="rId9" w:history="1">
        <w:r w:rsidR="007F6B54" w:rsidRPr="004F59A7">
          <w:rPr>
            <w:rStyle w:val="Hyperlink"/>
            <w:lang w:val="en-US"/>
          </w:rPr>
          <w:t>https://www.energia.ru/ru/news/news-2012/news_11-01_4.html</w:t>
        </w:r>
      </w:hyperlink>
    </w:p>
    <w:p w:rsidR="007F6B54" w:rsidRDefault="007F6B54">
      <w:pPr>
        <w:rPr>
          <w:lang w:val="en-US"/>
        </w:rPr>
      </w:pPr>
    </w:p>
    <w:p w:rsidR="007F6B54" w:rsidRDefault="007F6B54" w:rsidP="007F6B54">
      <w:pPr>
        <w:pStyle w:val="Heading1"/>
      </w:pPr>
      <w:r>
        <w:t>Новости</w:t>
      </w:r>
    </w:p>
    <w:p w:rsidR="007F6B54" w:rsidRDefault="007F6B54" w:rsidP="007F6B54">
      <w:pPr>
        <w:pStyle w:val="Heading4"/>
      </w:pPr>
      <w:r>
        <w:t>Изменение №6 к проектной декларации от 22 апреля 2011г</w:t>
      </w:r>
      <w:r>
        <w:br/>
        <w:t>строительства 2-х этажного магазина, пристроенного к многоэтажному жилому дому №2 (строительный) в жилом микрорайоне 1-ой очереди строительства по адресу: Московская область, г. Королев, ул. Пионерская, дом 30</w:t>
      </w:r>
    </w:p>
    <w:p w:rsidR="007F6B54" w:rsidRDefault="007F6B54" w:rsidP="007F6B54">
      <w:pPr>
        <w:pStyle w:val="NormalWeb"/>
      </w:pPr>
      <w:r>
        <w:t>г. Королев Московской области</w:t>
      </w:r>
      <w:r>
        <w:br/>
        <w:t>30 октября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7F6B54" w:rsidTr="007F6B54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7F6B54" w:rsidRDefault="007F6B54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7F6B54" w:rsidTr="007F6B54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7F6B54" w:rsidRDefault="007F6B54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7F6B54" w:rsidRDefault="007F6B54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7F6B54" w:rsidRDefault="007F6B54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7F6B54" w:rsidTr="007F6B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F6B54" w:rsidRDefault="007F6B54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7F6B54" w:rsidRDefault="007F6B54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7F6B54" w:rsidRDefault="007F6B54">
            <w:pPr>
              <w:rPr>
                <w:sz w:val="24"/>
                <w:szCs w:val="24"/>
              </w:rPr>
            </w:pPr>
            <w:r>
              <w:t>1. Прибыль на 30.09.2012г. - 558 899 тыс. рублей.</w:t>
            </w:r>
            <w:r>
              <w:br/>
              <w:t>2. Дебиторская задолженность на 30.09.2012г. - 22 040 377 тыс. рублей.</w:t>
            </w:r>
            <w:r>
              <w:br/>
              <w:t xml:space="preserve">3. Кредиторская задолженность на 30.09.2012г. - 38 636 163 тыс. рублей. </w:t>
            </w:r>
          </w:p>
        </w:tc>
      </w:tr>
      <w:tr w:rsidR="007F6B54" w:rsidTr="007F6B5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F6B54" w:rsidRDefault="007F6B54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7F6B54" w:rsidRDefault="007F6B54">
            <w:pPr>
              <w:rPr>
                <w:sz w:val="24"/>
                <w:szCs w:val="24"/>
              </w:rPr>
            </w:pPr>
            <w:r>
              <w:t xml:space="preserve">Предполагаемый срок получения разрешения на ввод в эксплуатацию строящегося дома и </w:t>
            </w:r>
            <w:r>
              <w:lastRenderedPageBreak/>
              <w:t>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7F6B54" w:rsidRDefault="007F6B54">
            <w:pPr>
              <w:rPr>
                <w:sz w:val="24"/>
                <w:szCs w:val="24"/>
              </w:rPr>
            </w:pPr>
            <w:r>
              <w:lastRenderedPageBreak/>
              <w:t>Ориентировочный срок сдачи:</w:t>
            </w:r>
            <w:r>
              <w:br/>
              <w:t>2-х этажного магазина, пристроенного к западному торцу жилого дома №2 (стр.) - четвертый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</w:r>
            <w:r>
              <w:lastRenderedPageBreak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7F6B54" w:rsidRDefault="007F6B54" w:rsidP="007F6B54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5635625" cy="1033780"/>
            <wp:effectExtent l="0" t="0" r="3175" b="0"/>
            <wp:docPr id="4" name="Picture 4" descr="https://www.energia.ru/ru/news/news-2011/im/grodzensk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nergia.ru/ru/news/news-2011/im/grodzensky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B54" w:rsidRDefault="007F6B54">
      <w:pPr>
        <w:rPr>
          <w:lang w:val="en-US"/>
        </w:rPr>
      </w:pPr>
    </w:p>
    <w:p w:rsidR="00ED2C06" w:rsidRDefault="00E73D04" w:rsidP="00ED2C06">
      <w:pPr>
        <w:pStyle w:val="Heading1"/>
        <w:rPr>
          <w:lang w:val="en-US"/>
        </w:rPr>
      </w:pPr>
      <w:hyperlink r:id="rId11" w:history="1">
        <w:r w:rsidR="00ED2C06" w:rsidRPr="00ED2C06">
          <w:rPr>
            <w:rStyle w:val="Hyperlink"/>
            <w:lang w:val="en-US"/>
          </w:rPr>
          <w:t>https://www.energia.ru/ru/news/news-2011/news_10-31_1.html</w:t>
        </w:r>
      </w:hyperlink>
    </w:p>
    <w:p w:rsidR="00ED2C06" w:rsidRDefault="00ED2C06" w:rsidP="00ED2C06">
      <w:pPr>
        <w:pStyle w:val="Heading1"/>
      </w:pPr>
      <w:r>
        <w:t>Новости</w:t>
      </w:r>
    </w:p>
    <w:p w:rsidR="00ED2C06" w:rsidRDefault="00ED2C06" w:rsidP="00ED2C06">
      <w:pPr>
        <w:pStyle w:val="Heading3"/>
      </w:pPr>
      <w:r>
        <w:t>31.10.2011. РКК "Энергия" им. С.П. Королёва,</w:t>
      </w:r>
      <w:r>
        <w:br/>
        <w:t>г. Королёв Московской области</w:t>
      </w:r>
    </w:p>
    <w:p w:rsidR="00ED2C06" w:rsidRDefault="00ED2C06" w:rsidP="00ED2C06">
      <w:pPr>
        <w:pStyle w:val="Heading4"/>
      </w:pPr>
      <w:r>
        <w:t>Изменение №2 к проектной декларации от 21.02.2011г</w:t>
      </w:r>
    </w:p>
    <w:p w:rsidR="00ED2C06" w:rsidRDefault="00ED2C06" w:rsidP="00ED2C06">
      <w:pPr>
        <w:pStyle w:val="Heading4"/>
      </w:pPr>
      <w:r>
        <w:t>строительства многоэтажного жилого дома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ED2C06" w:rsidRDefault="00ED2C06" w:rsidP="00ED2C06">
      <w:pPr>
        <w:pStyle w:val="NormalWeb"/>
      </w:pPr>
      <w:r>
        <w:t>г. Королев Московской области</w:t>
      </w:r>
      <w:r>
        <w:br/>
        <w:t>31 октября две тысячи одиннадцатого года</w:t>
      </w:r>
    </w:p>
    <w:p w:rsidR="00ED2C06" w:rsidRDefault="00ED2C06" w:rsidP="00ED2C06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ED2C06" w:rsidTr="00ED2C0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ED2C06" w:rsidRDefault="00ED2C06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ED2C06" w:rsidTr="00ED2C0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ED2C06" w:rsidRDefault="00ED2C06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ED2C06" w:rsidRDefault="00ED2C06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ED2C06" w:rsidRDefault="00ED2C06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</w:r>
            <w:r>
              <w:lastRenderedPageBreak/>
              <w:t>Обед с 12-30 до 13-15.</w:t>
            </w:r>
          </w:p>
        </w:tc>
      </w:tr>
      <w:tr w:rsidR="00ED2C06" w:rsidTr="00ED2C0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D2C06" w:rsidRDefault="00ED2C06">
            <w:pPr>
              <w:rPr>
                <w:sz w:val="24"/>
                <w:szCs w:val="24"/>
              </w:rPr>
            </w:pPr>
            <w:r>
              <w:lastRenderedPageBreak/>
              <w:t>3.</w:t>
            </w:r>
          </w:p>
        </w:tc>
        <w:tc>
          <w:tcPr>
            <w:tcW w:w="0" w:type="auto"/>
            <w:vAlign w:val="center"/>
            <w:hideMark/>
          </w:tcPr>
          <w:p w:rsidR="00ED2C06" w:rsidRDefault="00ED2C06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ED2C06" w:rsidRDefault="00ED2C06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27.07.2011г. приведен в приложении №1. </w:t>
            </w:r>
          </w:p>
        </w:tc>
      </w:tr>
      <w:tr w:rsidR="00ED2C06" w:rsidTr="00ED2C0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D2C06" w:rsidRDefault="00ED2C06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ED2C06" w:rsidRDefault="00ED2C06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ED2C06" w:rsidRDefault="00ED2C06">
            <w:pPr>
              <w:rPr>
                <w:sz w:val="24"/>
                <w:szCs w:val="24"/>
              </w:rPr>
            </w:pPr>
            <w:r>
              <w:t>1. Прибыль за 3 квартал 2011г. - 973 736 тыс. рублей.</w:t>
            </w:r>
            <w:r>
              <w:br/>
              <w:t>2. Дебиторская задолженность на 31.10.2011г. - 13 867 024 тыс. рублей.</w:t>
            </w:r>
            <w:r>
              <w:br/>
              <w:t>3. Кредиторская задолженность на 31.10.2011г. - 25 787 371 тыс. рублей.</w:t>
            </w:r>
          </w:p>
        </w:tc>
      </w:tr>
    </w:tbl>
    <w:p w:rsidR="00ED2C06" w:rsidRDefault="00ED2C06" w:rsidP="00ED2C06">
      <w:pPr>
        <w:pStyle w:val="NormalWeb"/>
        <w:jc w:val="center"/>
      </w:pPr>
      <w:r>
        <w:rPr>
          <w:noProof/>
        </w:rPr>
        <w:drawing>
          <wp:inline distT="0" distB="0" distL="0" distR="0">
            <wp:extent cx="5635625" cy="506730"/>
            <wp:effectExtent l="0" t="0" r="3175" b="7620"/>
            <wp:docPr id="6" name="Picture 6" descr="https://www.energia.ru/ru/news/news-2011/im/grodzensk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energia.ru/ru/news/news-2011/im/grodzensky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C06" w:rsidRDefault="00ED2C06" w:rsidP="00ED2C06">
      <w:pPr>
        <w:pStyle w:val="NormalWeb"/>
      </w:pPr>
      <w:r>
        <w:t>Приложение №1</w:t>
      </w:r>
    </w:p>
    <w:p w:rsidR="00ED2C06" w:rsidRDefault="00ED2C06" w:rsidP="00ED2C06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6669405" cy="9084310"/>
            <wp:effectExtent l="0" t="0" r="0" b="2540"/>
            <wp:docPr id="5" name="Picture 5" descr="https://www.energia.ru/ru/news/news-2011/im/photo_10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energia.ru/ru/news/news-2011/im/photo_10-3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908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A5C" w:rsidRPr="00C97A5C" w:rsidRDefault="00E73D04" w:rsidP="00C97A5C">
      <w:pPr>
        <w:pStyle w:val="Heading1"/>
      </w:pPr>
      <w:hyperlink r:id="rId13" w:history="1">
        <w:r w:rsidR="00C97A5C" w:rsidRPr="004F59A7">
          <w:rPr>
            <w:rStyle w:val="Hyperlink"/>
          </w:rPr>
          <w:t>https://www.energia.ru/ru/news/news-2011/news_10-31_2.html</w:t>
        </w:r>
      </w:hyperlink>
    </w:p>
    <w:p w:rsidR="00C97A5C" w:rsidRDefault="00C97A5C" w:rsidP="00C97A5C">
      <w:pPr>
        <w:pStyle w:val="Heading1"/>
      </w:pPr>
      <w:r>
        <w:t>Новости</w:t>
      </w:r>
    </w:p>
    <w:p w:rsidR="00C97A5C" w:rsidRDefault="00C97A5C" w:rsidP="00C97A5C">
      <w:pPr>
        <w:pStyle w:val="Heading3"/>
      </w:pPr>
      <w:r>
        <w:t>31.10.2011. РКК "Энергия" им. С.П. Королёва,</w:t>
      </w:r>
      <w:r>
        <w:br/>
        <w:t>г. Королёв Московской области</w:t>
      </w:r>
    </w:p>
    <w:p w:rsidR="00C97A5C" w:rsidRDefault="00C97A5C" w:rsidP="00C97A5C">
      <w:pPr>
        <w:pStyle w:val="Heading4"/>
      </w:pPr>
      <w:r>
        <w:t>Изменение №2 к проектной декларации от 22 апреля 2011г</w:t>
      </w:r>
    </w:p>
    <w:p w:rsidR="00C97A5C" w:rsidRDefault="00C97A5C" w:rsidP="00C97A5C">
      <w:pPr>
        <w:pStyle w:val="Heading4"/>
      </w:pPr>
      <w:r>
        <w:t>строительства 2-х этажного магазина, пристроенного к многоэтажному жилому дому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C97A5C" w:rsidRDefault="00C97A5C" w:rsidP="00C97A5C">
      <w:pPr>
        <w:pStyle w:val="NormalWeb"/>
      </w:pPr>
      <w:r>
        <w:t>г. Королев Московской области</w:t>
      </w:r>
      <w:r>
        <w:br/>
        <w:t>31 октября две тысячи одиннадцатого года</w:t>
      </w:r>
    </w:p>
    <w:p w:rsidR="00C97A5C" w:rsidRDefault="00C97A5C" w:rsidP="00C97A5C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C97A5C" w:rsidTr="00C97A5C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C97A5C" w:rsidRDefault="00C97A5C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C97A5C" w:rsidTr="00C97A5C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C97A5C" w:rsidRDefault="00C97A5C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C97A5C" w:rsidRDefault="00C97A5C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C97A5C" w:rsidRDefault="00C97A5C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C97A5C" w:rsidTr="00C97A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97A5C" w:rsidRDefault="00C97A5C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C97A5C" w:rsidRDefault="00C97A5C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C97A5C" w:rsidRDefault="00C97A5C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года,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27.07.2011г. приведен в приложении №1. </w:t>
            </w:r>
          </w:p>
        </w:tc>
      </w:tr>
      <w:tr w:rsidR="00C97A5C" w:rsidTr="00C97A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97A5C" w:rsidRDefault="00C97A5C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C97A5C" w:rsidRDefault="00C97A5C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C97A5C" w:rsidRDefault="00C97A5C">
            <w:pPr>
              <w:rPr>
                <w:sz w:val="24"/>
                <w:szCs w:val="24"/>
              </w:rPr>
            </w:pPr>
            <w:r>
              <w:t>1. Прибыль за 3 квартал 2011г. - 973 736 тыс. рублей.</w:t>
            </w:r>
            <w:r>
              <w:br/>
              <w:t>2. Дебиторская задолженность на 31.10.2011г. - 13 867 024 тыс. рублей.</w:t>
            </w:r>
            <w:r>
              <w:br/>
              <w:t>3. Кредиторская задолженность на 31.10.2011г. - 25 787 371 тыс. рублей.</w:t>
            </w:r>
          </w:p>
        </w:tc>
      </w:tr>
    </w:tbl>
    <w:p w:rsidR="00C97A5C" w:rsidRDefault="00C97A5C" w:rsidP="00C97A5C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5635625" cy="1033780"/>
            <wp:effectExtent l="0" t="0" r="3175" b="0"/>
            <wp:docPr id="8" name="Picture 8" descr="https://www.energia.ru/ru/news/news-2011/im/grodzensk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www.energia.ru/ru/news/news-2011/im/grodzensky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A5C" w:rsidRDefault="00C97A5C" w:rsidP="00C97A5C">
      <w:pPr>
        <w:pStyle w:val="NormalWeb"/>
      </w:pPr>
      <w:r>
        <w:t>Приложение №1</w:t>
      </w:r>
    </w:p>
    <w:p w:rsidR="00C97A5C" w:rsidRDefault="00C97A5C" w:rsidP="00C97A5C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6669405" cy="9084310"/>
            <wp:effectExtent l="0" t="0" r="0" b="2540"/>
            <wp:docPr id="7" name="Picture 7" descr="https://www.energia.ru/ru/news/news-2011/im/photo_10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energia.ru/ru/news/news-2011/im/photo_10-3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908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281" w:rsidRPr="00485281" w:rsidRDefault="00E73D04" w:rsidP="00485281">
      <w:pPr>
        <w:pStyle w:val="Heading1"/>
      </w:pPr>
      <w:hyperlink r:id="rId14" w:history="1">
        <w:r w:rsidR="00485281" w:rsidRPr="004F59A7">
          <w:rPr>
            <w:rStyle w:val="Hyperlink"/>
          </w:rPr>
          <w:t>https://www.energia.ru/ru/news/news-2012/news_03-29_1.html</w:t>
        </w:r>
      </w:hyperlink>
    </w:p>
    <w:p w:rsidR="00485281" w:rsidRDefault="00485281" w:rsidP="00485281">
      <w:pPr>
        <w:pStyle w:val="Heading1"/>
      </w:pPr>
      <w:r>
        <w:t>Новости</w:t>
      </w:r>
    </w:p>
    <w:p w:rsidR="00485281" w:rsidRDefault="00485281" w:rsidP="00485281">
      <w:pPr>
        <w:pStyle w:val="Heading3"/>
      </w:pPr>
      <w:r>
        <w:t>29.03.2012. РКК "Энергия" им. С.П. Королёва,</w:t>
      </w:r>
      <w:r>
        <w:br/>
        <w:t>г. Королёв Московской области</w:t>
      </w:r>
    </w:p>
    <w:p w:rsidR="00485281" w:rsidRDefault="00485281" w:rsidP="00485281">
      <w:pPr>
        <w:pStyle w:val="Heading4"/>
      </w:pPr>
      <w:r>
        <w:t>Изменение №3 к проектной декларации от 21.02.2011г</w:t>
      </w:r>
    </w:p>
    <w:p w:rsidR="00485281" w:rsidRDefault="00485281" w:rsidP="00485281">
      <w:pPr>
        <w:pStyle w:val="Heading4"/>
      </w:pPr>
      <w:r>
        <w:t>строительства многоэтажного жилого дома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485281" w:rsidRDefault="00485281" w:rsidP="00485281">
      <w:pPr>
        <w:pStyle w:val="NormalWeb"/>
      </w:pPr>
      <w:r>
        <w:t>г. Королев Московской области</w:t>
      </w:r>
      <w:r>
        <w:br/>
        <w:t>29 марта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485281" w:rsidTr="00485281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485281" w:rsidRDefault="00485281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485281" w:rsidTr="00485281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485281" w:rsidRDefault="00485281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485281" w:rsidRDefault="00485281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485281" w:rsidRDefault="00485281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485281" w:rsidTr="0048528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85281" w:rsidRDefault="00485281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485281" w:rsidRDefault="00485281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485281" w:rsidRDefault="00485281">
            <w:pPr>
              <w:rPr>
                <w:sz w:val="24"/>
                <w:szCs w:val="24"/>
              </w:rPr>
            </w:pPr>
            <w:r>
              <w:t>1. Прибыль за 2011г. - 1 245 824,0 тыс. рублей.</w:t>
            </w:r>
            <w:r>
              <w:br/>
              <w:t>2. Дебиторская задолженность на 31.12.2011г. - 14 091 612,0 тыс. рублей.</w:t>
            </w:r>
            <w:r>
              <w:br/>
              <w:t xml:space="preserve">3. Кредиторская задолженность на 31.12.2011г. - 27 208 174,0 тыс. рублей. </w:t>
            </w:r>
          </w:p>
        </w:tc>
      </w:tr>
      <w:tr w:rsidR="00485281" w:rsidTr="0048528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85281" w:rsidRDefault="00485281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485281" w:rsidRDefault="00485281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485281" w:rsidRDefault="00485281">
            <w:pPr>
              <w:rPr>
                <w:sz w:val="24"/>
                <w:szCs w:val="24"/>
              </w:rPr>
            </w:pPr>
            <w:r>
              <w:t>Ориентировочный срок сдачи:</w:t>
            </w:r>
            <w:r>
              <w:br/>
              <w:t>жилой дом №2 - третий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485281" w:rsidRDefault="00485281" w:rsidP="00485281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5635625" cy="506730"/>
            <wp:effectExtent l="0" t="0" r="3175" b="7620"/>
            <wp:docPr id="9" name="Picture 9" descr="https://www.energia.ru/ru/news/news-2011/im/grodzensk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energia.ru/ru/news/news-2011/im/grodzensky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281" w:rsidRDefault="00485281" w:rsidP="00485281">
      <w:pPr>
        <w:pStyle w:val="NormalWeb"/>
      </w:pPr>
      <w:r>
        <w:t> </w:t>
      </w:r>
    </w:p>
    <w:p w:rsidR="00ED2C06" w:rsidRPr="00F30D80" w:rsidRDefault="00ED2C06"/>
    <w:p w:rsidR="002045AC" w:rsidRPr="00F30D80" w:rsidRDefault="00E73D04" w:rsidP="002045AC">
      <w:pPr>
        <w:pStyle w:val="Heading1"/>
      </w:pPr>
      <w:hyperlink r:id="rId15" w:history="1">
        <w:r w:rsidR="002045AC" w:rsidRPr="002045AC">
          <w:rPr>
            <w:rStyle w:val="Hyperlink"/>
            <w:lang w:val="en-US"/>
          </w:rPr>
          <w:t>https</w:t>
        </w:r>
        <w:r w:rsidR="002045AC" w:rsidRPr="00F30D80">
          <w:rPr>
            <w:rStyle w:val="Hyperlink"/>
          </w:rPr>
          <w:t>://</w:t>
        </w:r>
        <w:r w:rsidR="002045AC" w:rsidRPr="002045AC">
          <w:rPr>
            <w:rStyle w:val="Hyperlink"/>
            <w:lang w:val="en-US"/>
          </w:rPr>
          <w:t>www</w:t>
        </w:r>
        <w:r w:rsidR="002045AC" w:rsidRPr="00F30D80">
          <w:rPr>
            <w:rStyle w:val="Hyperlink"/>
          </w:rPr>
          <w:t>.</w:t>
        </w:r>
        <w:proofErr w:type="spellStart"/>
        <w:r w:rsidR="002045AC" w:rsidRPr="002045AC">
          <w:rPr>
            <w:rStyle w:val="Hyperlink"/>
            <w:lang w:val="en-US"/>
          </w:rPr>
          <w:t>energia</w:t>
        </w:r>
        <w:proofErr w:type="spellEnd"/>
        <w:r w:rsidR="002045AC" w:rsidRPr="00F30D80">
          <w:rPr>
            <w:rStyle w:val="Hyperlink"/>
          </w:rPr>
          <w:t>.</w:t>
        </w:r>
        <w:proofErr w:type="spellStart"/>
        <w:r w:rsidR="002045AC" w:rsidRPr="002045AC">
          <w:rPr>
            <w:rStyle w:val="Hyperlink"/>
            <w:lang w:val="en-US"/>
          </w:rPr>
          <w:t>ru</w:t>
        </w:r>
        <w:proofErr w:type="spellEnd"/>
        <w:r w:rsidR="002045AC" w:rsidRPr="00F30D80">
          <w:rPr>
            <w:rStyle w:val="Hyperlink"/>
          </w:rPr>
          <w:t>/</w:t>
        </w:r>
        <w:proofErr w:type="spellStart"/>
        <w:r w:rsidR="002045AC" w:rsidRPr="002045AC">
          <w:rPr>
            <w:rStyle w:val="Hyperlink"/>
            <w:lang w:val="en-US"/>
          </w:rPr>
          <w:t>ru</w:t>
        </w:r>
        <w:proofErr w:type="spellEnd"/>
        <w:r w:rsidR="002045AC" w:rsidRPr="00F30D80">
          <w:rPr>
            <w:rStyle w:val="Hyperlink"/>
          </w:rPr>
          <w:t>/</w:t>
        </w:r>
        <w:r w:rsidR="002045AC" w:rsidRPr="002045AC">
          <w:rPr>
            <w:rStyle w:val="Hyperlink"/>
            <w:lang w:val="en-US"/>
          </w:rPr>
          <w:t>news</w:t>
        </w:r>
        <w:r w:rsidR="002045AC" w:rsidRPr="00F30D80">
          <w:rPr>
            <w:rStyle w:val="Hyperlink"/>
          </w:rPr>
          <w:t>/</w:t>
        </w:r>
        <w:r w:rsidR="002045AC" w:rsidRPr="002045AC">
          <w:rPr>
            <w:rStyle w:val="Hyperlink"/>
            <w:lang w:val="en-US"/>
          </w:rPr>
          <w:t>news</w:t>
        </w:r>
        <w:r w:rsidR="002045AC" w:rsidRPr="00F30D80">
          <w:rPr>
            <w:rStyle w:val="Hyperlink"/>
          </w:rPr>
          <w:t>-2012/</w:t>
        </w:r>
        <w:r w:rsidR="002045AC" w:rsidRPr="002045AC">
          <w:rPr>
            <w:rStyle w:val="Hyperlink"/>
            <w:lang w:val="en-US"/>
          </w:rPr>
          <w:t>news</w:t>
        </w:r>
        <w:r w:rsidR="002045AC" w:rsidRPr="00F30D80">
          <w:rPr>
            <w:rStyle w:val="Hyperlink"/>
          </w:rPr>
          <w:t>_05-03_3.</w:t>
        </w:r>
        <w:r w:rsidR="002045AC" w:rsidRPr="002045AC">
          <w:rPr>
            <w:rStyle w:val="Hyperlink"/>
            <w:lang w:val="en-US"/>
          </w:rPr>
          <w:t>html</w:t>
        </w:r>
      </w:hyperlink>
    </w:p>
    <w:p w:rsidR="002045AC" w:rsidRDefault="002045AC" w:rsidP="002045AC">
      <w:pPr>
        <w:pStyle w:val="Heading1"/>
      </w:pPr>
      <w:r>
        <w:t>Новости</w:t>
      </w:r>
    </w:p>
    <w:p w:rsidR="002045AC" w:rsidRDefault="002045AC" w:rsidP="002045AC">
      <w:pPr>
        <w:pStyle w:val="Heading4"/>
      </w:pPr>
      <w:r>
        <w:t>Изменение №4 к проектной декларации от 22 апреля 2011г</w:t>
      </w:r>
      <w:r>
        <w:br/>
        <w:t>строительства 2-х этажного магазина, пристроенного к многоэтажному жилому дому №2 (строительный) в жилом микрорайоне 1-ой очереди строительства по адресу: Московская область, г. Королев, ул. Пионерская, дом 30</w:t>
      </w:r>
    </w:p>
    <w:p w:rsidR="002045AC" w:rsidRDefault="002045AC" w:rsidP="002045AC">
      <w:pPr>
        <w:pStyle w:val="NormalWeb"/>
      </w:pPr>
      <w:r>
        <w:t>г. Королев Московской области</w:t>
      </w:r>
      <w:r>
        <w:br/>
        <w:t>03 мая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2045AC" w:rsidTr="002045AC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2045AC" w:rsidRDefault="002045AC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2045AC" w:rsidTr="002045AC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2045AC" w:rsidRDefault="002045AC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2045AC" w:rsidRDefault="002045AC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2045AC" w:rsidRDefault="002045AC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2045AC" w:rsidTr="002045A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45AC" w:rsidRDefault="002045AC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2045AC" w:rsidRDefault="002045AC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2045AC" w:rsidRDefault="002045AC">
            <w:pPr>
              <w:rPr>
                <w:sz w:val="24"/>
                <w:szCs w:val="24"/>
              </w:rPr>
            </w:pPr>
            <w:r>
              <w:t>1. Прибыль за первый квартал 2012г. - 219 593 тыс. рублей.</w:t>
            </w:r>
            <w:r>
              <w:br/>
              <w:t>2. Дебиторская задолженность на 31.03.2012г. - 15 698 864 тыс. рублей.</w:t>
            </w:r>
            <w:r>
              <w:br/>
              <w:t xml:space="preserve">3. Кредиторская задолженность на 31.03.2012г. - 32 219 804 тыс. рублей. </w:t>
            </w:r>
          </w:p>
        </w:tc>
      </w:tr>
      <w:tr w:rsidR="002045AC" w:rsidTr="002045A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45AC" w:rsidRDefault="002045AC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2045AC" w:rsidRDefault="002045AC">
            <w:pPr>
              <w:rPr>
                <w:sz w:val="24"/>
                <w:szCs w:val="24"/>
              </w:rPr>
            </w:pPr>
            <w:r>
              <w:t xml:space="preserve"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</w:t>
            </w:r>
            <w:r>
              <w:lastRenderedPageBreak/>
              <w:t>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2045AC" w:rsidRDefault="002045AC">
            <w:pPr>
              <w:rPr>
                <w:sz w:val="24"/>
                <w:szCs w:val="24"/>
              </w:rPr>
            </w:pPr>
            <w:r>
              <w:lastRenderedPageBreak/>
              <w:t>Ориентировочный срок сдачи:</w:t>
            </w:r>
            <w:r>
              <w:br/>
              <w:t>2-х этажного магазина, пристроенного к западному торцу жилого дома №2 (стр.) - четвертый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</w:r>
            <w:r>
              <w:lastRenderedPageBreak/>
              <w:t>- ГП МО "Институт "Мосгражданпроект" - проектировщик.</w:t>
            </w:r>
          </w:p>
        </w:tc>
      </w:tr>
    </w:tbl>
    <w:p w:rsidR="002045AC" w:rsidRDefault="002045AC" w:rsidP="002045AC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5635625" cy="1033780"/>
            <wp:effectExtent l="0" t="0" r="3175" b="0"/>
            <wp:docPr id="10" name="Picture 10" descr="https://www.energia.ru/ru/news/news-2011/im/grodzensk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energia.ru/ru/news/news-2011/im/grodzensky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5AC" w:rsidRDefault="002045AC">
      <w:pPr>
        <w:rPr>
          <w:lang w:val="en-US"/>
        </w:rPr>
      </w:pPr>
    </w:p>
    <w:p w:rsidR="00F30D80" w:rsidRDefault="00E73D04" w:rsidP="00F30D80">
      <w:pPr>
        <w:pStyle w:val="Heading1"/>
        <w:rPr>
          <w:lang w:val="en-US"/>
        </w:rPr>
      </w:pPr>
      <w:hyperlink r:id="rId16" w:history="1">
        <w:r w:rsidR="00F30D80" w:rsidRPr="00F30D80">
          <w:rPr>
            <w:rStyle w:val="Hyperlink"/>
            <w:lang w:val="en-US"/>
          </w:rPr>
          <w:t>https://www.energia.ru/ru/news/news-2012/news_08-07_3.html</w:t>
        </w:r>
      </w:hyperlink>
    </w:p>
    <w:p w:rsidR="00F30D80" w:rsidRDefault="00F30D80" w:rsidP="00F30D80">
      <w:pPr>
        <w:pStyle w:val="Heading1"/>
      </w:pPr>
      <w:r>
        <w:t>Новости</w:t>
      </w:r>
    </w:p>
    <w:p w:rsidR="00F30D80" w:rsidRDefault="00F30D80" w:rsidP="00F30D80">
      <w:pPr>
        <w:pStyle w:val="Heading4"/>
      </w:pPr>
      <w:r>
        <w:t>Изменение №5 к проектной декларации от 22 апреля 2011г</w:t>
      </w:r>
      <w:r>
        <w:br/>
        <w:t>строительства 2-х этажного магазина, пристроенного к многоэтажному жилому дому №2 (строительный) в жилом микрорайоне 1-ой очереди строительства по адресу: Московская область, г. Королев, ул. Пионерская, дом 30</w:t>
      </w:r>
    </w:p>
    <w:p w:rsidR="00F30D80" w:rsidRDefault="00F30D80" w:rsidP="00F30D80">
      <w:pPr>
        <w:pStyle w:val="NormalWeb"/>
      </w:pPr>
      <w:r>
        <w:t>г. Королев Московской области</w:t>
      </w:r>
      <w:r>
        <w:br/>
        <w:t>07 августа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F30D80" w:rsidTr="00F30D8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30D80" w:rsidRDefault="00F30D8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F30D80" w:rsidTr="00F30D8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F30D80" w:rsidRDefault="00F30D80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F30D80" w:rsidRDefault="00F30D8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F30D80" w:rsidRDefault="00F30D8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F30D80" w:rsidTr="00F30D8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30D80" w:rsidRDefault="00F30D80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F30D80" w:rsidRDefault="00F30D80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F30D80" w:rsidRDefault="00F30D80">
            <w:pPr>
              <w:rPr>
                <w:sz w:val="24"/>
                <w:szCs w:val="24"/>
              </w:rPr>
            </w:pPr>
            <w:r>
              <w:t>1. Прибыль за 1 полугодие 2012г. - 597 187 тыс. рублей.</w:t>
            </w:r>
            <w:r>
              <w:br/>
              <w:t>2. Дебиторская задолженность на 30.06.2012г. - 19 375 451 тыс. рублей.</w:t>
            </w:r>
            <w:r>
              <w:br/>
              <w:t xml:space="preserve">3. Кредиторская задолженность на 30.06.2012г. - 34 490 019 тыс. рублей. </w:t>
            </w:r>
          </w:p>
        </w:tc>
      </w:tr>
      <w:tr w:rsidR="00F30D80" w:rsidTr="00F30D8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30D80" w:rsidRDefault="00F30D80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F30D80" w:rsidRDefault="00F30D80">
            <w:pPr>
              <w:rPr>
                <w:sz w:val="24"/>
                <w:szCs w:val="24"/>
              </w:rPr>
            </w:pPr>
            <w:r>
              <w:t xml:space="preserve">Предполагаемый срок </w:t>
            </w:r>
            <w:r>
              <w:lastRenderedPageBreak/>
              <w:t>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F30D80" w:rsidRDefault="00F30D80">
            <w:pPr>
              <w:rPr>
                <w:sz w:val="24"/>
                <w:szCs w:val="24"/>
              </w:rPr>
            </w:pPr>
            <w:r>
              <w:lastRenderedPageBreak/>
              <w:t>Ориентировочный срок сдачи:</w:t>
            </w:r>
            <w:r>
              <w:br/>
            </w:r>
            <w:r>
              <w:lastRenderedPageBreak/>
              <w:t>2-х этажного магазина, пристроенного к западному торцу жилого дома №2 (стр.) - четвертый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F30D80" w:rsidRDefault="00F30D80" w:rsidP="00F30D80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5635625" cy="1033780"/>
            <wp:effectExtent l="0" t="0" r="3175" b="0"/>
            <wp:docPr id="11" name="Picture 11" descr="https://www.energia.ru/ru/news/news-2011/im/grodzensk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0370" w:rsidRPr="00F10370" w:rsidRDefault="00E73D04" w:rsidP="00F10370">
      <w:pPr>
        <w:pStyle w:val="Heading1"/>
      </w:pPr>
      <w:hyperlink r:id="rId17" w:history="1">
        <w:r w:rsidR="00F10370" w:rsidRPr="00703EB0">
          <w:rPr>
            <w:rStyle w:val="Hyperlink"/>
          </w:rPr>
          <w:t>https://www.energia.ru/ru/news/news-2012/news_03-29_2.html</w:t>
        </w:r>
      </w:hyperlink>
    </w:p>
    <w:p w:rsidR="00F10370" w:rsidRDefault="00F10370" w:rsidP="00F10370">
      <w:pPr>
        <w:pStyle w:val="Heading1"/>
      </w:pPr>
      <w:r>
        <w:t>Новости</w:t>
      </w:r>
    </w:p>
    <w:p w:rsidR="00F10370" w:rsidRDefault="00F10370" w:rsidP="00F10370">
      <w:pPr>
        <w:pStyle w:val="Heading3"/>
      </w:pPr>
      <w:r>
        <w:t>29.03.2012. РКК "Энергия" им. С.П. Королёва,</w:t>
      </w:r>
      <w:r>
        <w:br/>
        <w:t>г. Королёв Московской области</w:t>
      </w:r>
    </w:p>
    <w:p w:rsidR="00F10370" w:rsidRDefault="00F10370" w:rsidP="00F10370">
      <w:pPr>
        <w:pStyle w:val="Heading4"/>
      </w:pPr>
      <w:r>
        <w:t>Изменение №3 к проектной декларации от 22 апреля 2011г</w:t>
      </w:r>
    </w:p>
    <w:p w:rsidR="00F10370" w:rsidRDefault="00F10370" w:rsidP="00F10370">
      <w:pPr>
        <w:pStyle w:val="Heading4"/>
      </w:pPr>
      <w:r>
        <w:t>строительства 2-х этажного магазина, пристроенного к многоэтажному жилому дому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F10370" w:rsidRDefault="00F10370" w:rsidP="00F10370">
      <w:pPr>
        <w:pStyle w:val="NormalWeb"/>
      </w:pPr>
      <w:r>
        <w:t>г. Королев Московской области</w:t>
      </w:r>
      <w:r>
        <w:br/>
        <w:t>29 марта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F10370" w:rsidTr="00F1037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F10370" w:rsidRDefault="00F1037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F10370" w:rsidTr="00F1037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F10370" w:rsidRDefault="00F10370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F10370" w:rsidRDefault="00F1037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F10370" w:rsidRDefault="00F1037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F10370" w:rsidTr="00F1037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10370" w:rsidRDefault="00F10370">
            <w:pPr>
              <w:rPr>
                <w:sz w:val="24"/>
                <w:szCs w:val="24"/>
              </w:rPr>
            </w:pPr>
            <w: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F10370" w:rsidRDefault="00F1037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F10370" w:rsidRDefault="00F10370">
            <w:pPr>
              <w:rPr>
                <w:sz w:val="24"/>
                <w:szCs w:val="24"/>
              </w:rPr>
            </w:pPr>
            <w:r>
              <w:t>1. Прибыль за 2011г. - 1 245 824,0 тыс. рублей.</w:t>
            </w:r>
            <w:r>
              <w:br/>
              <w:t>2. Дебиторская задолженность на 31.12.2011г. - 14 091 612,0 тыс. рублей.</w:t>
            </w:r>
            <w:r>
              <w:br/>
              <w:t xml:space="preserve">3. Кредиторская задолженность на 31.12.2011г. - 27 208 174,0 тыс. рублей. </w:t>
            </w:r>
          </w:p>
        </w:tc>
      </w:tr>
      <w:tr w:rsidR="00F10370" w:rsidTr="00F1037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10370" w:rsidRDefault="00F10370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F10370" w:rsidRDefault="00F10370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F10370" w:rsidRDefault="00F10370">
            <w:pPr>
              <w:rPr>
                <w:sz w:val="24"/>
                <w:szCs w:val="24"/>
              </w:rPr>
            </w:pPr>
            <w:r>
              <w:t>Ориентировочный срок сдачи:</w:t>
            </w:r>
            <w:r>
              <w:br/>
              <w:t>2-х этажного магазина, пристроенного к западному торцу жилого дома №2 (стр.) - четвертый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F10370" w:rsidRDefault="00F10370" w:rsidP="00F10370">
      <w:pPr>
        <w:pStyle w:val="NormalWeb"/>
        <w:jc w:val="center"/>
      </w:pPr>
      <w:r>
        <w:rPr>
          <w:noProof/>
        </w:rPr>
        <w:drawing>
          <wp:inline distT="0" distB="0" distL="0" distR="0">
            <wp:extent cx="5635625" cy="1033780"/>
            <wp:effectExtent l="0" t="0" r="3175" b="0"/>
            <wp:docPr id="12" name="Picture 12" descr="https://www.energia.ru/ru/news/news-2011/im/grodzensk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2D3" w:rsidRPr="00B532D3" w:rsidRDefault="00E73D04" w:rsidP="00B532D3">
      <w:pPr>
        <w:pStyle w:val="Heading1"/>
      </w:pPr>
      <w:hyperlink r:id="rId18" w:history="1">
        <w:r w:rsidR="00B532D3" w:rsidRPr="0019585E">
          <w:rPr>
            <w:rStyle w:val="Hyperlink"/>
          </w:rPr>
          <w:t>https://www.energia.ru/ru/news/news-2013/news_04-08_1.html</w:t>
        </w:r>
      </w:hyperlink>
    </w:p>
    <w:p w:rsidR="00B532D3" w:rsidRDefault="00B532D3" w:rsidP="00B532D3">
      <w:pPr>
        <w:pStyle w:val="Heading1"/>
      </w:pPr>
      <w:r>
        <w:t>Новости</w:t>
      </w:r>
    </w:p>
    <w:p w:rsidR="00B532D3" w:rsidRDefault="00B532D3" w:rsidP="00B532D3">
      <w:pPr>
        <w:pStyle w:val="Heading4"/>
      </w:pPr>
      <w:r>
        <w:t>Изменение №7 к проектной декларации от 22 апреля 2011г</w:t>
      </w:r>
      <w:r>
        <w:br/>
        <w:t>строительства 2-х этажного магазина, пристроенного к многоэтажному жилому дому №2(строительный) в жилом микрорайоне 1-ой очереди строительства по адресу: Московская область, г. Королев, ул. Пионерская, дом 30</w:t>
      </w:r>
    </w:p>
    <w:p w:rsidR="00B532D3" w:rsidRDefault="00B532D3" w:rsidP="00B532D3">
      <w:pPr>
        <w:pStyle w:val="NormalWeb"/>
      </w:pPr>
      <w:r>
        <w:t>г. Королев Московской области</w:t>
      </w:r>
      <w:r>
        <w:br/>
        <w:t>04 апреля две тысячи тринадцатого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B532D3" w:rsidTr="00B532D3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B532D3" w:rsidTr="00B532D3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</w:r>
            <w:r>
              <w:lastRenderedPageBreak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B532D3" w:rsidTr="00B532D3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lastRenderedPageBreak/>
              <w:t>2</w:t>
            </w:r>
          </w:p>
        </w:tc>
        <w:tc>
          <w:tcPr>
            <w:tcW w:w="1350" w:type="pct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Документы государственной регистрации застройщика.</w:t>
            </w:r>
          </w:p>
        </w:tc>
        <w:tc>
          <w:tcPr>
            <w:tcW w:w="3500" w:type="pct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- Свидетельство о государственной регистрации юридического лица №1430 от 06 июня 1994 года.</w:t>
            </w:r>
            <w:r>
              <w:br/>
              <w:t>- Свидетельство о внесении записи в Единый государственный реестр юридических лиц, зарегистрированных до 1 июля 2002г. от 21.10.2002г.; серия 50 №002516454</w:t>
            </w:r>
            <w:r>
              <w:br/>
              <w:t xml:space="preserve">- Свидетельство о постановке на учет в Федеральной налоговой службе. ОГРН 1025002032538; ИНН 5018033937; КПП 501801001. </w:t>
            </w:r>
            <w:r>
              <w:br/>
              <w:t>- Уведомление о постановке на учет в налоговом органе юридического лица в качестве крупнейшего налогоплатильщика. Поставлен на учет 20.11.2012г. КПП 997850001; код ОКАТО 46434000000</w:t>
            </w:r>
          </w:p>
        </w:tc>
      </w:tr>
      <w:tr w:rsidR="00B532D3" w:rsidTr="00B532D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Свидетельство №082.2-2012-5018033937 о допуске к работам, которые оказывают влияние на безопасность объектов капитального строительства от 18.09.2012г.</w:t>
            </w:r>
            <w:r>
              <w:br/>
              <w:t xml:space="preserve">Свидетельство выдано без ограничения срока действия Некоммерческим партнерством "Консолидация строителей" №СРО-С-150-24122009. </w:t>
            </w:r>
          </w:p>
        </w:tc>
      </w:tr>
      <w:tr w:rsidR="00B532D3" w:rsidTr="00B532D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1. Прибыль на 31.12.2012г. - 758 891 тыс. рублей.</w:t>
            </w:r>
            <w:r>
              <w:br/>
              <w:t>2. Дебиторская задолженность на 31.12.2012г. - 19 961 370 тыс. рублей.</w:t>
            </w:r>
            <w:r>
              <w:br/>
              <w:t xml:space="preserve">3. Кредиторская задолженность на 31.12.2012г. - 41 280 427 тыс. рублей. </w:t>
            </w:r>
          </w:p>
        </w:tc>
      </w:tr>
      <w:tr w:rsidR="00B532D3" w:rsidTr="00B532D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Ориентировочный срок сдачи:</w:t>
            </w:r>
            <w:r>
              <w:br/>
              <w:t>2-х этажного магазина, пристроенного к западному торцу жилого дома №2 (стр.) - второй квартал 2013г.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  <w:tr w:rsidR="00B532D3" w:rsidTr="00B532D3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B532D3" w:rsidTr="00B532D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t xml:space="preserve">Разрешение на </w:t>
            </w:r>
            <w:r>
              <w:lastRenderedPageBreak/>
              <w:t>строительство.</w:t>
            </w:r>
          </w:p>
        </w:tc>
        <w:tc>
          <w:tcPr>
            <w:tcW w:w="0" w:type="auto"/>
            <w:vAlign w:val="center"/>
            <w:hideMark/>
          </w:tcPr>
          <w:p w:rsidR="00B532D3" w:rsidRDefault="00B532D3">
            <w:pPr>
              <w:rPr>
                <w:sz w:val="24"/>
                <w:szCs w:val="24"/>
              </w:rPr>
            </w:pPr>
            <w:r>
              <w:lastRenderedPageBreak/>
              <w:t xml:space="preserve">Разрешение на строительство 2-х этажного магазина: № </w:t>
            </w:r>
            <w:r>
              <w:lastRenderedPageBreak/>
              <w:t xml:space="preserve">RU50302000-397 от 03.03.2011 года, срок действия разрешения - до 01.07.2013 года. </w:t>
            </w:r>
          </w:p>
        </w:tc>
      </w:tr>
    </w:tbl>
    <w:p w:rsidR="00B532D3" w:rsidRDefault="00B532D3" w:rsidP="00B532D3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5635625" cy="1033780"/>
            <wp:effectExtent l="0" t="0" r="3175" b="0"/>
            <wp:docPr id="13" name="Picture 13" descr="https://www.energia.ru/ru/news/news-2011/im/grodzensk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1/im/grodzensky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792" w:rsidRPr="00A87792" w:rsidRDefault="00E73D04" w:rsidP="00A87792">
      <w:pPr>
        <w:pStyle w:val="Heading3"/>
        <w:rPr>
          <w:color w:val="365F91" w:themeColor="accent1" w:themeShade="BF"/>
          <w:sz w:val="28"/>
          <w:szCs w:val="28"/>
        </w:rPr>
      </w:pPr>
      <w:hyperlink r:id="rId19" w:history="1">
        <w:r w:rsidR="00A87792" w:rsidRPr="00823929">
          <w:rPr>
            <w:rStyle w:val="Hyperlink"/>
            <w:sz w:val="28"/>
            <w:szCs w:val="28"/>
          </w:rPr>
          <w:t>https://www.energia.ru/ru/news/news-2011/news_08-01_1.html</w:t>
        </w:r>
      </w:hyperlink>
    </w:p>
    <w:p w:rsidR="00A87792" w:rsidRDefault="00A87792" w:rsidP="00A87792">
      <w:pPr>
        <w:pStyle w:val="Heading3"/>
      </w:pPr>
      <w:r>
        <w:t>01.08.2011. РКК "Энергия" им. С.П. Королёва,</w:t>
      </w:r>
      <w:r>
        <w:br/>
        <w:t>г. Королёв Московской области</w:t>
      </w:r>
    </w:p>
    <w:p w:rsidR="00A87792" w:rsidRDefault="00A87792" w:rsidP="00A87792">
      <w:pPr>
        <w:pStyle w:val="Heading4"/>
      </w:pPr>
      <w:r>
        <w:t>Изменение №1 к проектной декларации от 21.02.2011г</w:t>
      </w:r>
    </w:p>
    <w:p w:rsidR="00A87792" w:rsidRDefault="00A87792" w:rsidP="00A87792">
      <w:pPr>
        <w:pStyle w:val="Heading4"/>
      </w:pPr>
      <w:r>
        <w:t>строительства многоэтажного жилого дома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A87792" w:rsidRDefault="00A87792" w:rsidP="00A87792">
      <w:pPr>
        <w:pStyle w:val="NormalWeb"/>
      </w:pPr>
      <w:r>
        <w:t>г. Королев Московской области</w:t>
      </w:r>
      <w:r>
        <w:br/>
        <w:t>29 июля две тысячи одиннадцатого года</w:t>
      </w:r>
    </w:p>
    <w:p w:rsidR="00A87792" w:rsidRDefault="00A87792" w:rsidP="00A87792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A87792" w:rsidTr="00A87792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A87792" w:rsidTr="00A87792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A87792" w:rsidTr="00A8779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года.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27.07.2011г. приведен в приложении №1. </w:t>
            </w:r>
          </w:p>
        </w:tc>
      </w:tr>
      <w:tr w:rsidR="00A87792" w:rsidTr="00A8779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 xml:space="preserve">Свидетельство №082.1-2010-5018033937 о допуске к работам, которые оказывают влияние на безопасность объектов </w:t>
            </w:r>
            <w:r>
              <w:lastRenderedPageBreak/>
              <w:t>капитального строительства от 05 апреля 2011г.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A87792" w:rsidTr="00A8779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lastRenderedPageBreak/>
              <w:t>6.</w:t>
            </w:r>
          </w:p>
        </w:tc>
        <w:tc>
          <w:tcPr>
            <w:tcW w:w="0" w:type="auto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A87792" w:rsidRDefault="00A87792">
            <w:pPr>
              <w:rPr>
                <w:sz w:val="24"/>
                <w:szCs w:val="24"/>
              </w:rPr>
            </w:pPr>
            <w:r>
              <w:t>1. Прибыль за 1 полугодие 2011г. - 568 891 тыс. рублей.</w:t>
            </w:r>
            <w:r>
              <w:br/>
              <w:t>2. Дебиторская задолженность на 30.06.2011г. - 11 911 769 тыс. рублей.</w:t>
            </w:r>
            <w:r>
              <w:br/>
              <w:t>3. Кредиторская задолженность на 30.06.2011г.. - 21 011 434 тыс. рублей.</w:t>
            </w:r>
          </w:p>
        </w:tc>
      </w:tr>
    </w:tbl>
    <w:p w:rsidR="00A87792" w:rsidRDefault="00A87792" w:rsidP="00A87792">
      <w:pPr>
        <w:pStyle w:val="NormalWeb"/>
        <w:jc w:val="center"/>
      </w:pPr>
      <w:r>
        <w:rPr>
          <w:noProof/>
        </w:rPr>
        <w:drawing>
          <wp:inline distT="0" distB="0" distL="0" distR="0">
            <wp:extent cx="5635625" cy="854710"/>
            <wp:effectExtent l="0" t="0" r="3175" b="2540"/>
            <wp:docPr id="15" name="Picture 15" descr="https://www.energia.ru/ru/news/news-2010/im/photo_11-03-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0/im/photo_11-03-051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792" w:rsidRDefault="00A87792" w:rsidP="00A87792">
      <w:pPr>
        <w:pStyle w:val="NormalWeb"/>
      </w:pPr>
      <w:r>
        <w:t>Приложение №1</w:t>
      </w:r>
    </w:p>
    <w:p w:rsidR="00A87792" w:rsidRDefault="00A87792" w:rsidP="00A87792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6669405" cy="9173845"/>
            <wp:effectExtent l="0" t="0" r="0" b="8255"/>
            <wp:docPr id="14" name="Picture 14" descr="https://www.energia.ru/ru/news/news-2011/im/photo_08-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photo_08-01-01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917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D04" w:rsidRPr="00E73D04" w:rsidRDefault="00E73D04" w:rsidP="00E73D04">
      <w:pPr>
        <w:pStyle w:val="Heading3"/>
        <w:rPr>
          <w:color w:val="365F91" w:themeColor="accent1" w:themeShade="BF"/>
          <w:sz w:val="28"/>
          <w:szCs w:val="28"/>
        </w:rPr>
      </w:pPr>
      <w:hyperlink r:id="rId22" w:history="1">
        <w:r w:rsidRPr="00555660">
          <w:rPr>
            <w:rStyle w:val="Hyperlink"/>
            <w:sz w:val="28"/>
            <w:szCs w:val="28"/>
          </w:rPr>
          <w:t>https://www.energia.ru/ru/news/news-2011/news_08-01_2.html</w:t>
        </w:r>
      </w:hyperlink>
    </w:p>
    <w:p w:rsidR="00E73D04" w:rsidRDefault="00E73D04" w:rsidP="00E73D04">
      <w:pPr>
        <w:pStyle w:val="Heading3"/>
      </w:pPr>
      <w:bookmarkStart w:id="0" w:name="_GoBack"/>
      <w:bookmarkEnd w:id="0"/>
      <w:r>
        <w:t>01.08.2011. РКК "Энергия" им. С.П. Королёва,</w:t>
      </w:r>
      <w:r>
        <w:br/>
        <w:t>г. Королёв Московской области</w:t>
      </w:r>
    </w:p>
    <w:p w:rsidR="00E73D04" w:rsidRDefault="00E73D04" w:rsidP="00E73D04">
      <w:pPr>
        <w:pStyle w:val="Heading4"/>
      </w:pPr>
      <w:r>
        <w:t>Изменение №1 к проектной декларации от 22 апреля 2011г</w:t>
      </w:r>
    </w:p>
    <w:p w:rsidR="00E73D04" w:rsidRDefault="00E73D04" w:rsidP="00E73D04">
      <w:pPr>
        <w:pStyle w:val="Heading4"/>
      </w:pPr>
      <w:r>
        <w:t>строительства 2-х этажного магазина, пристроенного к многоэтажному жилому дому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E73D04" w:rsidRDefault="00E73D04" w:rsidP="00E73D04">
      <w:pPr>
        <w:pStyle w:val="NormalWeb"/>
      </w:pPr>
      <w:r>
        <w:t>г. Королев Московской области</w:t>
      </w:r>
      <w:r>
        <w:br/>
        <w:t>29 июля две тысячи одиннадцатого года</w:t>
      </w:r>
    </w:p>
    <w:p w:rsidR="00E73D04" w:rsidRDefault="00E73D04" w:rsidP="00E73D04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E73D04" w:rsidTr="00E73D04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E73D04" w:rsidTr="00E73D04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E73D04" w:rsidTr="00E73D0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28 июня 2008 года, протокол №18.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27.07.2011г. приведен в приложении №1. </w:t>
            </w:r>
          </w:p>
        </w:tc>
      </w:tr>
      <w:tr w:rsidR="00E73D04" w:rsidTr="00E73D0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>Свидетельство №082.1-2010-5018033937 о допуске к работам, которые оказывают влияние на безопасность объектов капитального строительства от 05 апреля 2011г.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</w:p>
        </w:tc>
      </w:tr>
      <w:tr w:rsidR="00E73D04" w:rsidTr="00E73D0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t xml:space="preserve">Финасовый результат текущего года, размер кредиторской задолженности на день опубликования </w:t>
            </w:r>
            <w:r>
              <w:lastRenderedPageBreak/>
              <w:t>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E73D04" w:rsidRDefault="00E73D04">
            <w:pPr>
              <w:rPr>
                <w:sz w:val="24"/>
                <w:szCs w:val="24"/>
              </w:rPr>
            </w:pPr>
            <w:r>
              <w:lastRenderedPageBreak/>
              <w:t>1. Прибыль за 1 полугодие 2011г. - 568 891 тыс. рублей.</w:t>
            </w:r>
            <w:r>
              <w:br/>
              <w:t>2. Дебиторская задолженность на 30.06.2011г. - 11 911 769 тыс. рублей.</w:t>
            </w:r>
            <w:r>
              <w:br/>
              <w:t>3. Кредиторская задолженность на 30.06.2011г.. - 21 011 434 тыс. рублей.</w:t>
            </w:r>
          </w:p>
        </w:tc>
      </w:tr>
    </w:tbl>
    <w:p w:rsidR="00E73D04" w:rsidRDefault="00E73D04" w:rsidP="00E73D04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5635625" cy="854710"/>
            <wp:effectExtent l="0" t="0" r="3175" b="2540"/>
            <wp:docPr id="17" name="Picture 17" descr="https://www.energia.ru/ru/news/news-2010/im/photo_11-03-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0/im/photo_11-03-051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D04" w:rsidRDefault="00E73D04" w:rsidP="00E73D04">
      <w:pPr>
        <w:pStyle w:val="NormalWeb"/>
      </w:pPr>
      <w:r>
        <w:t>Приложение №1</w:t>
      </w:r>
    </w:p>
    <w:p w:rsidR="00E73D04" w:rsidRDefault="00E73D04" w:rsidP="00E73D04">
      <w:pPr>
        <w:pStyle w:val="NormalWeb"/>
        <w:jc w:val="center"/>
      </w:pPr>
      <w:r>
        <w:rPr>
          <w:noProof/>
        </w:rPr>
        <w:lastRenderedPageBreak/>
        <w:drawing>
          <wp:inline distT="0" distB="0" distL="0" distR="0">
            <wp:extent cx="6669405" cy="9173845"/>
            <wp:effectExtent l="0" t="0" r="0" b="8255"/>
            <wp:docPr id="16" name="Picture 16" descr="https://www.energia.ru/ru/news/news-2011/im/photo_08-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photo_08-01-01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405" cy="917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80" w:rsidRPr="00851BDC" w:rsidRDefault="00F30D80">
      <w:pPr>
        <w:rPr>
          <w:lang w:val="en-US"/>
        </w:rPr>
      </w:pPr>
    </w:p>
    <w:sectPr w:rsidR="00F30D80" w:rsidRPr="00851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657"/>
    <w:rsid w:val="000D0EFD"/>
    <w:rsid w:val="002045AC"/>
    <w:rsid w:val="003B1534"/>
    <w:rsid w:val="00485281"/>
    <w:rsid w:val="004A4657"/>
    <w:rsid w:val="007F6B54"/>
    <w:rsid w:val="00851BDC"/>
    <w:rsid w:val="00A87792"/>
    <w:rsid w:val="00B532D3"/>
    <w:rsid w:val="00C97A5C"/>
    <w:rsid w:val="00E73D04"/>
    <w:rsid w:val="00ED2C06"/>
    <w:rsid w:val="00EF30BC"/>
    <w:rsid w:val="00F10370"/>
    <w:rsid w:val="00F3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1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2C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0D0E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D0E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D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D0EF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51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BD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2C0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1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2C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0D0EF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D0EF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D0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0D0EF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51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BD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2C0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ia.ru/ru/news/news-2012/news_08-07_2.html" TargetMode="External"/><Relationship Id="rId13" Type="http://schemas.openxmlformats.org/officeDocument/2006/relationships/hyperlink" Target="https://www.energia.ru/ru/news/news-2011/news_10-31_2.html" TargetMode="External"/><Relationship Id="rId18" Type="http://schemas.openxmlformats.org/officeDocument/2006/relationships/hyperlink" Target="https://www.energia.ru/ru/news/news-2013/news_04-08_1.html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17" Type="http://schemas.openxmlformats.org/officeDocument/2006/relationships/hyperlink" Target="https://www.energia.ru/ru/news/news-2012/news_03-29_2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energia.ru/ru/news/news-2012/news_08-07_3.html" TargetMode="External"/><Relationship Id="rId20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hyperlink" Target="https://www.energia.ru/ru/news/news-2012/news_05-03_2.html" TargetMode="External"/><Relationship Id="rId11" Type="http://schemas.openxmlformats.org/officeDocument/2006/relationships/hyperlink" Target="https://www.energia.ru/ru/news/news-2011/news_10-31_1.html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www.energia.ru/ru/news/news-2012/news_05-03_3.html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s://www.energia.ru/ru/news/news-2011/news_08-01_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nergia.ru/ru/news/news-2012/news_11-01_4.html" TargetMode="External"/><Relationship Id="rId14" Type="http://schemas.openxmlformats.org/officeDocument/2006/relationships/hyperlink" Target="https://www.energia.ru/ru/news/news-2012/news_03-29_1.html" TargetMode="External"/><Relationship Id="rId22" Type="http://schemas.openxmlformats.org/officeDocument/2006/relationships/hyperlink" Target="https://www.energia.ru/ru/news/news-2011/news_08-01_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3894</Words>
  <Characters>22196</Characters>
  <Application>Microsoft Office Word</Application>
  <DocSecurity>0</DocSecurity>
  <Lines>184</Lines>
  <Paragraphs>52</Paragraphs>
  <ScaleCrop>false</ScaleCrop>
  <Company>WWL Corp.</Company>
  <LinksUpToDate>false</LinksUpToDate>
  <CharactersWithSpaces>26038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16</cp:revision>
  <dcterms:created xsi:type="dcterms:W3CDTF">2018-03-23T09:03:00Z</dcterms:created>
  <dcterms:modified xsi:type="dcterms:W3CDTF">2018-03-23T10:31:00Z</dcterms:modified>
</cp:coreProperties>
</file>